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104D" w14:textId="77777777" w:rsidR="0031407C" w:rsidRPr="00082284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i/>
        </w:rPr>
      </w:pPr>
      <w:r w:rsidRPr="00082284">
        <w:rPr>
          <w:b/>
          <w:i/>
        </w:rPr>
        <w:t>Marcali Szociális és Egészségügyi Szolgáltató Központ</w:t>
      </w:r>
    </w:p>
    <w:p w14:paraId="6D9345F1" w14:textId="77777777" w:rsidR="0031407C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Technical" w:hAnsi="Technical"/>
          <w:b/>
          <w:i/>
        </w:rPr>
      </w:pPr>
      <w:r w:rsidRPr="00082284">
        <w:rPr>
          <w:b/>
          <w:i/>
        </w:rPr>
        <w:t>CSALÁD- ÉS GYERMEKJÓLÉTI KÖZPONT</w:t>
      </w:r>
    </w:p>
    <w:p w14:paraId="45EF24F0" w14:textId="77777777" w:rsidR="0031407C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</w:pPr>
      <w:r>
        <w:sym w:font="Wingdings" w:char="F02A"/>
      </w:r>
      <w:r>
        <w:t xml:space="preserve"> 8700 Marcali, Dózsa </w:t>
      </w:r>
      <w:proofErr w:type="spellStart"/>
      <w:r>
        <w:t>Gy</w:t>
      </w:r>
      <w:proofErr w:type="spellEnd"/>
      <w:r>
        <w:t xml:space="preserve">. u. 9.  </w:t>
      </w:r>
      <w:r>
        <w:sym w:font="Wingdings" w:char="F028"/>
      </w:r>
      <w:r>
        <w:t xml:space="preserve"> 85/311-102, 510-355</w:t>
      </w:r>
    </w:p>
    <w:p w14:paraId="0268E4BB" w14:textId="77777777" w:rsidR="0031407C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</w:pPr>
      <w:r>
        <w:rPr>
          <w:b/>
        </w:rPr>
        <w:t>Fax</w:t>
      </w:r>
      <w:r>
        <w:t>: 85/510-355</w:t>
      </w:r>
    </w:p>
    <w:p w14:paraId="7565E2CF" w14:textId="4973C6C4" w:rsidR="000B47AF" w:rsidRPr="00E12AF1" w:rsidRDefault="0031407C" w:rsidP="00E12AF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</w:pPr>
      <w:r>
        <w:rPr>
          <w:b/>
        </w:rPr>
        <w:t>E-mail</w:t>
      </w:r>
      <w:r>
        <w:t xml:space="preserve">: </w:t>
      </w:r>
      <w:hyperlink r:id="rId5" w:anchor="szocialiskozpont.hu" w:history="1">
        <w:r w:rsidRPr="002472CC">
          <w:rPr>
            <w:rStyle w:val="Hiperhivatkozs"/>
          </w:rPr>
          <w:t>gyermekjolet</w:t>
        </w:r>
        <w:r w:rsidRPr="002472CC">
          <w:rPr>
            <w:rStyle w:val="Hiperhivatkozs"/>
            <w:sz w:val="22"/>
          </w:rPr>
          <w:sym w:font="Times New Roman" w:char="0040"/>
        </w:r>
        <w:r w:rsidRPr="002472CC">
          <w:rPr>
            <w:rStyle w:val="Hiperhivatkozs"/>
          </w:rPr>
          <w:t>szocialiskozpont.hu</w:t>
        </w:r>
      </w:hyperlink>
    </w:p>
    <w:p w14:paraId="60BB02EB" w14:textId="39A4B516" w:rsidR="000B47AF" w:rsidRDefault="000B47AF" w:rsidP="000B47AF">
      <w:pPr>
        <w:jc w:val="center"/>
        <w:rPr>
          <w:sz w:val="18"/>
          <w:szCs w:val="18"/>
        </w:rPr>
      </w:pPr>
    </w:p>
    <w:p w14:paraId="7EC3D119" w14:textId="77777777" w:rsidR="00E12AF1" w:rsidRPr="00D364DC" w:rsidRDefault="00E12AF1" w:rsidP="000B47AF">
      <w:pPr>
        <w:jc w:val="center"/>
        <w:rPr>
          <w:sz w:val="18"/>
          <w:szCs w:val="18"/>
        </w:rPr>
      </w:pPr>
    </w:p>
    <w:p w14:paraId="7CA17EF6" w14:textId="77777777" w:rsidR="007B1EFF" w:rsidRDefault="00EF1FA2" w:rsidP="00AD3013">
      <w:pPr>
        <w:jc w:val="center"/>
        <w:rPr>
          <w:b/>
          <w:bCs/>
          <w:sz w:val="22"/>
          <w:szCs w:val="22"/>
        </w:rPr>
      </w:pPr>
      <w:r w:rsidRPr="00E12AF1">
        <w:rPr>
          <w:b/>
          <w:bCs/>
          <w:sz w:val="22"/>
          <w:szCs w:val="22"/>
        </w:rPr>
        <w:t xml:space="preserve">Kapcsolattartási ügyelet </w:t>
      </w:r>
    </w:p>
    <w:p w14:paraId="79E2C994" w14:textId="07426A51" w:rsidR="007B1EFF" w:rsidRPr="00AD3013" w:rsidRDefault="007B1EFF" w:rsidP="007B1EF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</w:t>
      </w:r>
      <w:r w:rsidR="000B47AF" w:rsidRPr="00E12AF1">
        <w:rPr>
          <w:b/>
          <w:bCs/>
          <w:sz w:val="22"/>
          <w:szCs w:val="22"/>
        </w:rPr>
        <w:t>ázirend</w:t>
      </w:r>
    </w:p>
    <w:p w14:paraId="1A0BD4EC" w14:textId="77777777" w:rsidR="007B1EFF" w:rsidRDefault="007B1EFF" w:rsidP="000B47AF">
      <w:pPr>
        <w:jc w:val="both"/>
        <w:rPr>
          <w:sz w:val="22"/>
          <w:szCs w:val="22"/>
        </w:rPr>
      </w:pPr>
    </w:p>
    <w:p w14:paraId="05975548" w14:textId="4E186C9E" w:rsidR="000B47AF" w:rsidRPr="00E12AF1" w:rsidRDefault="00BE2054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>A k</w:t>
      </w:r>
      <w:r w:rsidR="000B47AF" w:rsidRPr="00E12AF1">
        <w:rPr>
          <w:sz w:val="22"/>
          <w:szCs w:val="22"/>
        </w:rPr>
        <w:t xml:space="preserve">apcsolattartási ügyelet célja: </w:t>
      </w:r>
      <w:r w:rsidRPr="00E12AF1">
        <w:rPr>
          <w:sz w:val="22"/>
          <w:szCs w:val="22"/>
        </w:rPr>
        <w:t xml:space="preserve">a </w:t>
      </w:r>
      <w:r w:rsidR="000B47AF" w:rsidRPr="00E12AF1">
        <w:rPr>
          <w:sz w:val="22"/>
          <w:szCs w:val="22"/>
        </w:rPr>
        <w:t xml:space="preserve">15/1998. (IV.30.) NM rendelet </w:t>
      </w:r>
      <w:r w:rsidR="00302D79" w:rsidRPr="00E12AF1">
        <w:rPr>
          <w:sz w:val="22"/>
          <w:szCs w:val="22"/>
        </w:rPr>
        <w:t>22.</w:t>
      </w:r>
      <w:r w:rsidRPr="00E12AF1">
        <w:rPr>
          <w:sz w:val="22"/>
          <w:szCs w:val="22"/>
        </w:rPr>
        <w:t xml:space="preserve">§-ban </w:t>
      </w:r>
      <w:r w:rsidR="000B47AF" w:rsidRPr="00E12AF1">
        <w:rPr>
          <w:sz w:val="22"/>
          <w:szCs w:val="22"/>
        </w:rPr>
        <w:t>foglaltak alapján a gyermek és a kapcsolattartásra jogosult szülő</w:t>
      </w:r>
      <w:r w:rsidRPr="00E12AF1">
        <w:rPr>
          <w:sz w:val="22"/>
          <w:szCs w:val="22"/>
        </w:rPr>
        <w:t>,</w:t>
      </w:r>
      <w:r w:rsidR="000B47AF" w:rsidRPr="00E12AF1">
        <w:rPr>
          <w:sz w:val="22"/>
          <w:szCs w:val="22"/>
        </w:rPr>
        <w:t xml:space="preserve"> vagy más kapcsolattartásra jogosult személy számára a találkozásra, együttlétre alkalmas semleges hely biztosítása.</w:t>
      </w:r>
    </w:p>
    <w:p w14:paraId="19AF554E" w14:textId="77777777" w:rsidR="000B47AF" w:rsidRPr="00E12AF1" w:rsidRDefault="000B47AF" w:rsidP="000B47AF">
      <w:pPr>
        <w:jc w:val="both"/>
        <w:rPr>
          <w:sz w:val="22"/>
          <w:szCs w:val="22"/>
        </w:rPr>
      </w:pPr>
    </w:p>
    <w:p w14:paraId="01BC10FB" w14:textId="26E42CCD" w:rsidR="009451BE" w:rsidRPr="009451BE" w:rsidRDefault="007B1EFF" w:rsidP="009451BE">
      <w:pPr>
        <w:pStyle w:val="Listaszerbekezds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9451BE">
        <w:rPr>
          <w:sz w:val="22"/>
          <w:szCs w:val="22"/>
        </w:rPr>
        <w:t>Nyitvatartás</w:t>
      </w:r>
      <w:proofErr w:type="spellEnd"/>
      <w:r w:rsidRPr="009451BE">
        <w:rPr>
          <w:sz w:val="22"/>
          <w:szCs w:val="22"/>
        </w:rPr>
        <w:t>:</w:t>
      </w:r>
      <w:r w:rsidR="000B47AF" w:rsidRPr="009451BE">
        <w:rPr>
          <w:sz w:val="22"/>
          <w:szCs w:val="22"/>
        </w:rPr>
        <w:t xml:space="preserve"> </w:t>
      </w:r>
    </w:p>
    <w:p w14:paraId="3D3CB6A3" w14:textId="44072609" w:rsidR="009451BE" w:rsidRDefault="00BE2054" w:rsidP="009451BE">
      <w:pPr>
        <w:pStyle w:val="Listaszerbekezds"/>
        <w:ind w:left="360"/>
        <w:jc w:val="center"/>
        <w:rPr>
          <w:sz w:val="22"/>
          <w:szCs w:val="22"/>
        </w:rPr>
      </w:pPr>
      <w:r w:rsidRPr="009451BE">
        <w:rPr>
          <w:i/>
          <w:sz w:val="22"/>
          <w:szCs w:val="22"/>
        </w:rPr>
        <w:t>minden hónap 2. péntek 10.00-12.00</w:t>
      </w:r>
      <w:r w:rsidR="007B1EFF" w:rsidRPr="009451BE">
        <w:rPr>
          <w:i/>
          <w:sz w:val="22"/>
          <w:szCs w:val="22"/>
        </w:rPr>
        <w:t xml:space="preserve"> óráig</w:t>
      </w:r>
    </w:p>
    <w:p w14:paraId="3358CE8A" w14:textId="492C5008" w:rsidR="005B3F08" w:rsidRPr="009451BE" w:rsidRDefault="00BE2054" w:rsidP="009451BE">
      <w:pPr>
        <w:pStyle w:val="Listaszerbekezds"/>
        <w:ind w:left="360"/>
        <w:jc w:val="center"/>
        <w:rPr>
          <w:sz w:val="22"/>
          <w:szCs w:val="22"/>
        </w:rPr>
      </w:pPr>
      <w:r w:rsidRPr="009451BE">
        <w:rPr>
          <w:i/>
          <w:sz w:val="22"/>
          <w:szCs w:val="22"/>
        </w:rPr>
        <w:t>minden hónap 3. szombat 9.00</w:t>
      </w:r>
      <w:r w:rsidR="007B1EFF" w:rsidRPr="009451BE">
        <w:rPr>
          <w:i/>
          <w:sz w:val="22"/>
          <w:szCs w:val="22"/>
        </w:rPr>
        <w:t>-</w:t>
      </w:r>
      <w:r w:rsidRPr="009451BE">
        <w:rPr>
          <w:i/>
          <w:sz w:val="22"/>
          <w:szCs w:val="22"/>
        </w:rPr>
        <w:t>11.0</w:t>
      </w:r>
      <w:r w:rsidR="007B1EFF" w:rsidRPr="009451BE">
        <w:rPr>
          <w:i/>
          <w:sz w:val="22"/>
          <w:szCs w:val="22"/>
        </w:rPr>
        <w:t>0 óráig</w:t>
      </w:r>
    </w:p>
    <w:p w14:paraId="1D02F4AF" w14:textId="77777777" w:rsidR="00EF1FA2" w:rsidRPr="00E12AF1" w:rsidRDefault="00EF1FA2" w:rsidP="007B1EFF">
      <w:pPr>
        <w:pStyle w:val="Szvegtrzs2"/>
        <w:spacing w:after="60"/>
        <w:jc w:val="both"/>
        <w:rPr>
          <w:szCs w:val="22"/>
        </w:rPr>
      </w:pPr>
    </w:p>
    <w:p w14:paraId="7D9FE8D1" w14:textId="5635A842" w:rsidR="000B47AF" w:rsidRPr="007B1EFF" w:rsidRDefault="000B47AF" w:rsidP="007B1EFF">
      <w:pPr>
        <w:pStyle w:val="Szvegtrzs2"/>
        <w:spacing w:after="60"/>
        <w:jc w:val="both"/>
        <w:rPr>
          <w:szCs w:val="22"/>
        </w:rPr>
      </w:pPr>
      <w:r w:rsidRPr="00E12AF1">
        <w:rPr>
          <w:szCs w:val="22"/>
        </w:rPr>
        <w:t xml:space="preserve">2. A szolgáltatás </w:t>
      </w:r>
      <w:r w:rsidR="007B1EFF">
        <w:rPr>
          <w:szCs w:val="22"/>
        </w:rPr>
        <w:t xml:space="preserve">kizárólag </w:t>
      </w:r>
      <w:r w:rsidRPr="00E12AF1">
        <w:rPr>
          <w:szCs w:val="22"/>
        </w:rPr>
        <w:t>bírósági ítélet, végzés vagy gyámhivatali határozat</w:t>
      </w:r>
      <w:r w:rsidR="007B1EFF">
        <w:rPr>
          <w:szCs w:val="22"/>
        </w:rPr>
        <w:t xml:space="preserve"> alapján vehető igénybe</w:t>
      </w:r>
      <w:r w:rsidRPr="00E12AF1">
        <w:rPr>
          <w:szCs w:val="22"/>
        </w:rPr>
        <w:t xml:space="preserve">, amelyben a kapcsolattartás helyszíneként a </w:t>
      </w:r>
      <w:r w:rsidR="00D757A4" w:rsidRPr="00E12AF1">
        <w:rPr>
          <w:szCs w:val="22"/>
        </w:rPr>
        <w:t xml:space="preserve">család- és </w:t>
      </w:r>
      <w:r w:rsidRPr="00E12AF1">
        <w:rPr>
          <w:szCs w:val="22"/>
        </w:rPr>
        <w:t>gyermekjóléti központ helyisége került megjelölésre</w:t>
      </w:r>
      <w:r w:rsidR="007B1EFF">
        <w:rPr>
          <w:szCs w:val="22"/>
        </w:rPr>
        <w:t xml:space="preserve">. </w:t>
      </w:r>
      <w:r w:rsidRPr="00E12AF1">
        <w:rPr>
          <w:bCs/>
          <w:i/>
          <w:szCs w:val="22"/>
        </w:rPr>
        <w:t>A szolgáltatás igénybevételének feltétele a</w:t>
      </w:r>
      <w:r w:rsidR="007B1EFF">
        <w:rPr>
          <w:bCs/>
          <w:i/>
          <w:szCs w:val="22"/>
        </w:rPr>
        <w:t xml:space="preserve">z együttműködési megállapodás </w:t>
      </w:r>
      <w:r w:rsidR="009451BE">
        <w:rPr>
          <w:bCs/>
          <w:i/>
          <w:szCs w:val="22"/>
        </w:rPr>
        <w:t xml:space="preserve">előzetes </w:t>
      </w:r>
      <w:r w:rsidR="007B1EFF">
        <w:rPr>
          <w:bCs/>
          <w:i/>
          <w:szCs w:val="22"/>
        </w:rPr>
        <w:t>megkötése.</w:t>
      </w:r>
    </w:p>
    <w:p w14:paraId="575D9376" w14:textId="77777777" w:rsidR="000B47AF" w:rsidRPr="00E12AF1" w:rsidRDefault="000B47AF" w:rsidP="000B47AF">
      <w:pPr>
        <w:jc w:val="both"/>
        <w:rPr>
          <w:sz w:val="22"/>
          <w:szCs w:val="22"/>
        </w:rPr>
      </w:pPr>
    </w:p>
    <w:p w14:paraId="3BEEF600" w14:textId="1D2FDF39" w:rsidR="000B47AF" w:rsidRPr="00E12AF1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3. </w:t>
      </w:r>
      <w:r w:rsidR="007B1EFF">
        <w:rPr>
          <w:sz w:val="22"/>
          <w:szCs w:val="22"/>
        </w:rPr>
        <w:t xml:space="preserve">A kapcsolattartáson kizárólag a </w:t>
      </w:r>
      <w:r w:rsidR="007B1EFF" w:rsidRPr="00E12AF1">
        <w:rPr>
          <w:sz w:val="22"/>
          <w:szCs w:val="22"/>
        </w:rPr>
        <w:t>bírósági ítélet, végzés</w:t>
      </w:r>
      <w:r w:rsidR="007B1EFF">
        <w:rPr>
          <w:sz w:val="22"/>
          <w:szCs w:val="22"/>
        </w:rPr>
        <w:t>,</w:t>
      </w:r>
      <w:r w:rsidR="007B1EFF" w:rsidRPr="00E12AF1">
        <w:rPr>
          <w:sz w:val="22"/>
          <w:szCs w:val="22"/>
        </w:rPr>
        <w:t xml:space="preserve"> vagy gyámhivatali határozat</w:t>
      </w:r>
      <w:r w:rsidR="007B1EFF">
        <w:rPr>
          <w:sz w:val="22"/>
          <w:szCs w:val="22"/>
        </w:rPr>
        <w:t>ban megjelölt személyek vehetnek részt. Az első időpontról a kapcsolattartást biztosító szakember telefonon és/vagy írásban értesítést ad a kapcsolattartásra kötelezettnek és a kapcsolattartásra jogosultnak egyaránt.</w:t>
      </w:r>
    </w:p>
    <w:p w14:paraId="59603990" w14:textId="77777777" w:rsidR="000B47AF" w:rsidRPr="00E12AF1" w:rsidRDefault="000B47AF" w:rsidP="000B47AF">
      <w:pPr>
        <w:jc w:val="both"/>
        <w:rPr>
          <w:sz w:val="22"/>
          <w:szCs w:val="22"/>
        </w:rPr>
      </w:pPr>
    </w:p>
    <w:p w14:paraId="5B8D21CD" w14:textId="159BEFC4" w:rsidR="000B47AF" w:rsidRPr="00FB193E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4. A gyermekek védelméről és a gyámügyi igazgatásról szóló 1997. évi XXXI. tv. </w:t>
      </w:r>
      <w:r w:rsidR="00302D79" w:rsidRPr="00E12AF1">
        <w:rPr>
          <w:sz w:val="22"/>
          <w:szCs w:val="22"/>
        </w:rPr>
        <w:t>136</w:t>
      </w:r>
      <w:r w:rsidR="009B7BC0" w:rsidRPr="00FB193E">
        <w:rPr>
          <w:sz w:val="22"/>
          <w:szCs w:val="22"/>
        </w:rPr>
        <w:t>/A</w:t>
      </w:r>
      <w:r w:rsidR="00302D79" w:rsidRPr="00FB193E">
        <w:rPr>
          <w:sz w:val="22"/>
          <w:szCs w:val="22"/>
        </w:rPr>
        <w:t>.</w:t>
      </w:r>
      <w:r w:rsidR="00BE2054" w:rsidRPr="00FB193E">
        <w:rPr>
          <w:sz w:val="22"/>
          <w:szCs w:val="22"/>
        </w:rPr>
        <w:t>§-</w:t>
      </w:r>
      <w:r w:rsidR="00BE2054" w:rsidRPr="00E12AF1">
        <w:rPr>
          <w:sz w:val="22"/>
          <w:szCs w:val="22"/>
        </w:rPr>
        <w:t>a alapján</w:t>
      </w:r>
      <w:r w:rsidRPr="00E12AF1">
        <w:rPr>
          <w:sz w:val="22"/>
          <w:szCs w:val="22"/>
        </w:rPr>
        <w:t xml:space="preserve"> a feleknek előzetesen </w:t>
      </w:r>
      <w:r w:rsidR="00BE2054" w:rsidRPr="00E12AF1">
        <w:rPr>
          <w:sz w:val="22"/>
          <w:szCs w:val="22"/>
        </w:rPr>
        <w:t xml:space="preserve">- </w:t>
      </w:r>
      <w:r w:rsidRPr="00E12AF1">
        <w:rPr>
          <w:sz w:val="22"/>
          <w:szCs w:val="22"/>
        </w:rPr>
        <w:t>el</w:t>
      </w:r>
      <w:r w:rsidR="00EF1FA2" w:rsidRPr="00E12AF1">
        <w:rPr>
          <w:sz w:val="22"/>
          <w:szCs w:val="22"/>
        </w:rPr>
        <w:t>őre egyeztetett időpontban</w:t>
      </w:r>
      <w:r w:rsidR="00BE2054" w:rsidRPr="00E12AF1">
        <w:rPr>
          <w:sz w:val="22"/>
          <w:szCs w:val="22"/>
        </w:rPr>
        <w:t xml:space="preserve"> -</w:t>
      </w:r>
      <w:r w:rsidR="00EF1FA2" w:rsidRPr="00E12AF1">
        <w:rPr>
          <w:sz w:val="22"/>
          <w:szCs w:val="22"/>
        </w:rPr>
        <w:t xml:space="preserve"> irat</w:t>
      </w:r>
      <w:r w:rsidR="00BE2054" w:rsidRPr="00E12AF1">
        <w:rPr>
          <w:sz w:val="22"/>
          <w:szCs w:val="22"/>
        </w:rPr>
        <w:t>betekintési joga van az E</w:t>
      </w:r>
      <w:r w:rsidRPr="00E12AF1">
        <w:rPr>
          <w:sz w:val="22"/>
          <w:szCs w:val="22"/>
        </w:rPr>
        <w:t>setnaplóba</w:t>
      </w:r>
      <w:r w:rsidR="00BE2054" w:rsidRPr="00E12AF1">
        <w:rPr>
          <w:sz w:val="22"/>
          <w:szCs w:val="22"/>
        </w:rPr>
        <w:t>n lévő hivatalos iratokba és a K</w:t>
      </w:r>
      <w:r w:rsidRPr="00E12AF1">
        <w:rPr>
          <w:sz w:val="22"/>
          <w:szCs w:val="22"/>
        </w:rPr>
        <w:t>apcsolattartási ügyeleti naplóba</w:t>
      </w:r>
      <w:r w:rsidR="009D6FDE" w:rsidRPr="00FB193E">
        <w:rPr>
          <w:sz w:val="22"/>
          <w:szCs w:val="22"/>
        </w:rPr>
        <w:t>, amelyekből díjmentesen kivonatot, vagy másolatot kérhet</w:t>
      </w:r>
      <w:r w:rsidRPr="00FB193E">
        <w:rPr>
          <w:sz w:val="22"/>
          <w:szCs w:val="22"/>
        </w:rPr>
        <w:t>.</w:t>
      </w:r>
    </w:p>
    <w:p w14:paraId="26BE7F77" w14:textId="77777777" w:rsidR="00EF1FA2" w:rsidRPr="00E12AF1" w:rsidRDefault="00EF1FA2" w:rsidP="000B47AF">
      <w:pPr>
        <w:jc w:val="both"/>
        <w:rPr>
          <w:sz w:val="22"/>
          <w:szCs w:val="22"/>
        </w:rPr>
      </w:pPr>
    </w:p>
    <w:p w14:paraId="5A4A61CD" w14:textId="5D1BBA5E" w:rsidR="005B3F08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5. A szolgáltatás működtetésében részt vevő szakemberek a gyermekek jogairól és a gyámügyi igazgatásról szóló 1997. évi XXXI. törvényben foglalt, a gyermekek jogairól szóló rendelkezések szem előtt tartásával, a </w:t>
      </w:r>
      <w:r w:rsidR="00CF5045">
        <w:rPr>
          <w:sz w:val="22"/>
          <w:szCs w:val="22"/>
        </w:rPr>
        <w:t>„S</w:t>
      </w:r>
      <w:r w:rsidRPr="00E12AF1">
        <w:rPr>
          <w:sz w:val="22"/>
          <w:szCs w:val="22"/>
        </w:rPr>
        <w:t>zülői jogok és kötelességek</w:t>
      </w:r>
      <w:r w:rsidR="00CF5045">
        <w:rPr>
          <w:sz w:val="22"/>
          <w:szCs w:val="22"/>
        </w:rPr>
        <w:t>”</w:t>
      </w:r>
      <w:r w:rsidRPr="00E12AF1">
        <w:rPr>
          <w:sz w:val="22"/>
          <w:szCs w:val="22"/>
        </w:rPr>
        <w:t xml:space="preserve"> címszó alatt meghatározottak figyelembevételével végzik munkájukat.</w:t>
      </w:r>
    </w:p>
    <w:p w14:paraId="5EF87037" w14:textId="77777777" w:rsidR="00AD3013" w:rsidRDefault="00AD3013" w:rsidP="000B47AF">
      <w:pPr>
        <w:jc w:val="both"/>
        <w:rPr>
          <w:sz w:val="22"/>
          <w:szCs w:val="22"/>
        </w:rPr>
      </w:pPr>
    </w:p>
    <w:p w14:paraId="79276FDE" w14:textId="5C6FDFC1" w:rsidR="000B47AF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6. A kapcsolattartási ügyeleti szakember kizárólag a gyermek mindenek felett álló érdekeinek, jogainak védelme érdekében avatkozhat bele a kapcsolattartás eseményeibe. </w:t>
      </w:r>
    </w:p>
    <w:p w14:paraId="4AE7E799" w14:textId="77777777" w:rsidR="00445CFE" w:rsidRPr="00E12AF1" w:rsidRDefault="00445CFE" w:rsidP="000B47AF">
      <w:pPr>
        <w:jc w:val="both"/>
        <w:rPr>
          <w:sz w:val="22"/>
          <w:szCs w:val="22"/>
        </w:rPr>
      </w:pPr>
    </w:p>
    <w:p w14:paraId="7A661882" w14:textId="39C6AF89" w:rsidR="00CA1ED3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>7. Ha a kapcsolattartá</w:t>
      </w:r>
      <w:r w:rsidRPr="00FB193E">
        <w:rPr>
          <w:sz w:val="22"/>
          <w:szCs w:val="22"/>
        </w:rPr>
        <w:t>s</w:t>
      </w:r>
      <w:r w:rsidR="00FB193E" w:rsidRPr="00FB193E">
        <w:rPr>
          <w:sz w:val="22"/>
          <w:szCs w:val="22"/>
        </w:rPr>
        <w:t>ra</w:t>
      </w:r>
      <w:r w:rsidRPr="00E12AF1">
        <w:rPr>
          <w:sz w:val="22"/>
          <w:szCs w:val="22"/>
        </w:rPr>
        <w:t xml:space="preserve"> bármelyik fél alkoholos állapotban, illetve egyéb</w:t>
      </w:r>
      <w:r w:rsidR="00BE2054" w:rsidRPr="00E12AF1">
        <w:rPr>
          <w:sz w:val="22"/>
          <w:szCs w:val="22"/>
        </w:rPr>
        <w:t>,</w:t>
      </w:r>
      <w:r w:rsidRPr="00E12AF1">
        <w:rPr>
          <w:sz w:val="22"/>
          <w:szCs w:val="22"/>
        </w:rPr>
        <w:t xml:space="preserve"> </w:t>
      </w:r>
      <w:r w:rsidR="00445CFE">
        <w:rPr>
          <w:sz w:val="22"/>
          <w:szCs w:val="22"/>
        </w:rPr>
        <w:t xml:space="preserve">tudatmódosító-, vagy </w:t>
      </w:r>
      <w:r w:rsidRPr="00E12AF1">
        <w:rPr>
          <w:sz w:val="22"/>
          <w:szCs w:val="22"/>
        </w:rPr>
        <w:t>drognak minősülő szer hatására bódult állapotban érkezik, vagy a gyermeket veszélyeztető magatartást tanúsít, a gyermek mindenek felett</w:t>
      </w:r>
      <w:r w:rsidR="00BE2054" w:rsidRPr="00E12AF1">
        <w:rPr>
          <w:sz w:val="22"/>
          <w:szCs w:val="22"/>
        </w:rPr>
        <w:t xml:space="preserve"> álló érdekét szem előtt tartva</w:t>
      </w:r>
      <w:r w:rsidRPr="00E12AF1">
        <w:rPr>
          <w:sz w:val="22"/>
          <w:szCs w:val="22"/>
        </w:rPr>
        <w:t xml:space="preserve"> a kapcsolattartás megkezdésére nincs lehetőség</w:t>
      </w:r>
      <w:r w:rsidR="00445CFE">
        <w:rPr>
          <w:sz w:val="22"/>
          <w:szCs w:val="22"/>
        </w:rPr>
        <w:t>, a fél a kapcsolattartó helyiségbe sem engedhető be</w:t>
      </w:r>
      <w:r w:rsidRPr="00E12AF1">
        <w:rPr>
          <w:sz w:val="22"/>
          <w:szCs w:val="22"/>
        </w:rPr>
        <w:t>.</w:t>
      </w:r>
      <w:r w:rsidR="00CA1ED3">
        <w:rPr>
          <w:sz w:val="22"/>
          <w:szCs w:val="22"/>
        </w:rPr>
        <w:t xml:space="preserve"> </w:t>
      </w:r>
    </w:p>
    <w:p w14:paraId="70124916" w14:textId="77777777" w:rsidR="00445CFE" w:rsidRDefault="00445CFE" w:rsidP="000B47AF">
      <w:pPr>
        <w:jc w:val="both"/>
        <w:rPr>
          <w:sz w:val="22"/>
          <w:szCs w:val="22"/>
        </w:rPr>
      </w:pPr>
    </w:p>
    <w:p w14:paraId="37BAEB4C" w14:textId="2E13D684" w:rsidR="00445CFE" w:rsidRPr="00E12AF1" w:rsidRDefault="00445CFE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t>8. A kapcsolattartó a gyermek előtt becsmérlő/provokáló kifejezéseket, megjegyzéseket a gyermeket gondozó szülőre nem tehet, ellenkező esetben a kapcsolattartás megszakítására fog sor kerülni.</w:t>
      </w:r>
      <w:r w:rsidR="008054EB">
        <w:rPr>
          <w:sz w:val="22"/>
          <w:szCs w:val="22"/>
        </w:rPr>
        <w:t xml:space="preserve"> </w:t>
      </w:r>
      <w:r w:rsidR="008054EB" w:rsidRPr="00664F48">
        <w:rPr>
          <w:sz w:val="22"/>
          <w:szCs w:val="22"/>
        </w:rPr>
        <w:t xml:space="preserve">Az agresszív, vagy más módon provokatív magatartás </w:t>
      </w:r>
      <w:r w:rsidR="008054EB">
        <w:rPr>
          <w:sz w:val="22"/>
          <w:szCs w:val="22"/>
        </w:rPr>
        <w:t xml:space="preserve">szintén </w:t>
      </w:r>
      <w:r w:rsidR="008054EB" w:rsidRPr="00664F48">
        <w:rPr>
          <w:sz w:val="22"/>
          <w:szCs w:val="22"/>
        </w:rPr>
        <w:t>a kapcsolattartás azonnali megszakítását vonja maga után.</w:t>
      </w:r>
    </w:p>
    <w:p w14:paraId="640959E1" w14:textId="77777777" w:rsidR="000B47AF" w:rsidRPr="00E12AF1" w:rsidRDefault="000B47AF" w:rsidP="000B47AF">
      <w:pPr>
        <w:pStyle w:val="Szvegtrzs2"/>
        <w:rPr>
          <w:szCs w:val="22"/>
        </w:rPr>
      </w:pPr>
    </w:p>
    <w:p w14:paraId="51C8706E" w14:textId="77777777" w:rsidR="008054EB" w:rsidRDefault="00CA1ED3" w:rsidP="008054EB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0B47AF" w:rsidRPr="00E12AF1">
        <w:rPr>
          <w:sz w:val="22"/>
          <w:szCs w:val="22"/>
        </w:rPr>
        <w:t>. Az intézményben a szolgáltatás működtetéséhez rendelkezésre álló tárgyi eszközöket (a gyermek életkorának megfelelő játé</w:t>
      </w:r>
      <w:r w:rsidR="00BE2054" w:rsidRPr="00E12AF1">
        <w:rPr>
          <w:sz w:val="22"/>
          <w:szCs w:val="22"/>
        </w:rPr>
        <w:t>kokat</w:t>
      </w:r>
      <w:r w:rsidR="000B47AF" w:rsidRPr="00E12AF1">
        <w:rPr>
          <w:sz w:val="22"/>
          <w:szCs w:val="22"/>
        </w:rPr>
        <w:t>) a csa</w:t>
      </w:r>
      <w:r w:rsidR="00BE2054" w:rsidRPr="00E12AF1">
        <w:rPr>
          <w:sz w:val="22"/>
          <w:szCs w:val="22"/>
        </w:rPr>
        <w:t>ládok rendelkezésére bocsátjuk.</w:t>
      </w:r>
      <w:r>
        <w:rPr>
          <w:sz w:val="22"/>
          <w:szCs w:val="22"/>
        </w:rPr>
        <w:t xml:space="preserve"> </w:t>
      </w:r>
      <w:r w:rsidR="000B47AF" w:rsidRPr="00E12AF1">
        <w:rPr>
          <w:sz w:val="22"/>
          <w:szCs w:val="22"/>
        </w:rPr>
        <w:t>A használt eszközök épségének megóvására kötelesek figyelmet fordítani.</w:t>
      </w:r>
      <w:r w:rsidR="008054EB">
        <w:rPr>
          <w:sz w:val="22"/>
          <w:szCs w:val="22"/>
        </w:rPr>
        <w:t xml:space="preserve"> </w:t>
      </w:r>
    </w:p>
    <w:p w14:paraId="171D2586" w14:textId="6384C1D8" w:rsidR="000B47AF" w:rsidRDefault="008054EB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kapcsolattartási ügyelet végén a kapcsolattartásra jogosult – amennyiben a gyermek életkora a 3 évet meghaladja – a gyermekkel közösen a kapcsolattartás során használt játékokat, eszközöket köteles összepakolni és a helyére visszatenni.</w:t>
      </w:r>
    </w:p>
    <w:p w14:paraId="770D5B73" w14:textId="77777777" w:rsidR="009451BE" w:rsidRPr="00E12AF1" w:rsidRDefault="009451BE" w:rsidP="000B47AF">
      <w:pPr>
        <w:jc w:val="both"/>
        <w:rPr>
          <w:sz w:val="22"/>
          <w:szCs w:val="22"/>
        </w:rPr>
      </w:pPr>
    </w:p>
    <w:p w14:paraId="543535A2" w14:textId="6D74CE6B" w:rsidR="000B47AF" w:rsidRPr="00E12AF1" w:rsidRDefault="00CA1ED3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0B47AF" w:rsidRPr="00E12AF1">
        <w:rPr>
          <w:sz w:val="22"/>
          <w:szCs w:val="22"/>
        </w:rPr>
        <w:t xml:space="preserve">. A kapcsolattartási ügyeleti szolgáltatás igénybevétele közben a felek a gyermekkel való együttlétről </w:t>
      </w:r>
      <w:r w:rsidR="00D757A4" w:rsidRPr="00E12AF1">
        <w:rPr>
          <w:i/>
          <w:sz w:val="22"/>
          <w:szCs w:val="22"/>
        </w:rPr>
        <w:t>nem</w:t>
      </w:r>
      <w:r w:rsidR="005B3F08">
        <w:rPr>
          <w:sz w:val="22"/>
          <w:szCs w:val="22"/>
        </w:rPr>
        <w:t xml:space="preserve"> </w:t>
      </w:r>
      <w:r w:rsidR="000B47AF" w:rsidRPr="00E12AF1">
        <w:rPr>
          <w:sz w:val="22"/>
          <w:szCs w:val="22"/>
        </w:rPr>
        <w:t>készíthetnek fényképeket, illet</w:t>
      </w:r>
      <w:r w:rsidR="00D757A4" w:rsidRPr="00E12AF1">
        <w:rPr>
          <w:sz w:val="22"/>
          <w:szCs w:val="22"/>
        </w:rPr>
        <w:t>ve hang- és videófelvételeket; kivéve, ha ehhez mindkét fél előzetesen</w:t>
      </w:r>
      <w:r w:rsidR="00664F48">
        <w:rPr>
          <w:sz w:val="22"/>
          <w:szCs w:val="22"/>
        </w:rPr>
        <w:t xml:space="preserve"> az együttműködési megállapodásban</w:t>
      </w:r>
      <w:r w:rsidR="00D757A4" w:rsidRPr="00E12AF1">
        <w:rPr>
          <w:sz w:val="22"/>
          <w:szCs w:val="22"/>
        </w:rPr>
        <w:t xml:space="preserve"> írásban hozzájárult.</w:t>
      </w:r>
    </w:p>
    <w:p w14:paraId="7EBABEC0" w14:textId="5D34BC24" w:rsidR="009D6FDE" w:rsidRPr="00E12AF1" w:rsidRDefault="009D6FDE" w:rsidP="000B47AF">
      <w:pPr>
        <w:jc w:val="both"/>
        <w:rPr>
          <w:sz w:val="22"/>
          <w:szCs w:val="22"/>
        </w:rPr>
      </w:pPr>
    </w:p>
    <w:p w14:paraId="4B229C9A" w14:textId="21EFA13B" w:rsidR="009D6FDE" w:rsidRPr="00FB193E" w:rsidRDefault="009D6FDE" w:rsidP="000B47AF">
      <w:pPr>
        <w:jc w:val="both"/>
        <w:rPr>
          <w:iCs/>
          <w:sz w:val="22"/>
          <w:szCs w:val="22"/>
        </w:rPr>
      </w:pPr>
      <w:r w:rsidRPr="00FB193E">
        <w:rPr>
          <w:sz w:val="22"/>
          <w:szCs w:val="22"/>
        </w:rPr>
        <w:t>1</w:t>
      </w:r>
      <w:r w:rsidR="00CA1ED3">
        <w:rPr>
          <w:sz w:val="22"/>
          <w:szCs w:val="22"/>
        </w:rPr>
        <w:t>1</w:t>
      </w:r>
      <w:r w:rsidRPr="00FB193E">
        <w:rPr>
          <w:sz w:val="22"/>
          <w:szCs w:val="22"/>
        </w:rPr>
        <w:t xml:space="preserve">. </w:t>
      </w:r>
      <w:r w:rsidRPr="00FB193E">
        <w:rPr>
          <w:iCs/>
          <w:sz w:val="22"/>
          <w:szCs w:val="22"/>
        </w:rPr>
        <w:t xml:space="preserve">A kapcsolattartásra jogosult – </w:t>
      </w:r>
      <w:r w:rsidRPr="00FB193E">
        <w:rPr>
          <w:sz w:val="22"/>
          <w:szCs w:val="22"/>
        </w:rPr>
        <w:t xml:space="preserve">ha ehhez a másik fél előzetesen </w:t>
      </w:r>
      <w:r w:rsidR="00664F48">
        <w:rPr>
          <w:sz w:val="22"/>
          <w:szCs w:val="22"/>
        </w:rPr>
        <w:t>az együttműködési megállapodásban</w:t>
      </w:r>
      <w:r w:rsidR="00664F48" w:rsidRPr="00E12AF1">
        <w:rPr>
          <w:sz w:val="22"/>
          <w:szCs w:val="22"/>
        </w:rPr>
        <w:t xml:space="preserve"> </w:t>
      </w:r>
      <w:r w:rsidRPr="00FB193E">
        <w:rPr>
          <w:sz w:val="22"/>
          <w:szCs w:val="22"/>
        </w:rPr>
        <w:t>írásban hozzájárult</w:t>
      </w:r>
      <w:r w:rsidRPr="00FB193E">
        <w:rPr>
          <w:iCs/>
          <w:sz w:val="22"/>
          <w:szCs w:val="22"/>
        </w:rPr>
        <w:t xml:space="preserve"> - a gyermeknek hozhat bontatlan gyári csomagolású, nem romlandó ételt, italt, am</w:t>
      </w:r>
      <w:r w:rsidR="00CF0956" w:rsidRPr="00FB193E">
        <w:rPr>
          <w:iCs/>
          <w:sz w:val="22"/>
          <w:szCs w:val="22"/>
        </w:rPr>
        <w:t>elye</w:t>
      </w:r>
      <w:r w:rsidRPr="00FB193E">
        <w:rPr>
          <w:iCs/>
          <w:sz w:val="22"/>
          <w:szCs w:val="22"/>
        </w:rPr>
        <w:t xml:space="preserve">t a gyermek helyben elfogyaszthat, </w:t>
      </w:r>
      <w:r w:rsidR="00E12AF1" w:rsidRPr="00FB193E">
        <w:rPr>
          <w:iCs/>
          <w:sz w:val="22"/>
          <w:szCs w:val="22"/>
        </w:rPr>
        <w:t xml:space="preserve">és </w:t>
      </w:r>
      <w:r w:rsidRPr="00FB193E">
        <w:rPr>
          <w:iCs/>
          <w:sz w:val="22"/>
          <w:szCs w:val="22"/>
        </w:rPr>
        <w:t>ajándékot, am</w:t>
      </w:r>
      <w:r w:rsidR="00E12AF1" w:rsidRPr="00FB193E">
        <w:rPr>
          <w:iCs/>
          <w:sz w:val="22"/>
          <w:szCs w:val="22"/>
        </w:rPr>
        <w:t>elye</w:t>
      </w:r>
      <w:r w:rsidRPr="00FB193E">
        <w:rPr>
          <w:iCs/>
          <w:sz w:val="22"/>
          <w:szCs w:val="22"/>
        </w:rPr>
        <w:t>t magával hazavihet.</w:t>
      </w:r>
    </w:p>
    <w:p w14:paraId="5726F8E0" w14:textId="0D269604" w:rsidR="009D6FDE" w:rsidRPr="00FB193E" w:rsidRDefault="009D6FDE" w:rsidP="000B47AF">
      <w:pPr>
        <w:jc w:val="both"/>
        <w:rPr>
          <w:iCs/>
          <w:sz w:val="22"/>
          <w:szCs w:val="22"/>
        </w:rPr>
      </w:pPr>
    </w:p>
    <w:p w14:paraId="1C55CA2F" w14:textId="745452C2" w:rsidR="009D6FDE" w:rsidRPr="00FB193E" w:rsidRDefault="009D6FDE" w:rsidP="000B47AF">
      <w:pPr>
        <w:jc w:val="both"/>
        <w:rPr>
          <w:iCs/>
          <w:sz w:val="22"/>
          <w:szCs w:val="22"/>
        </w:rPr>
      </w:pPr>
      <w:r w:rsidRPr="00FB193E">
        <w:rPr>
          <w:iCs/>
          <w:sz w:val="22"/>
          <w:szCs w:val="22"/>
        </w:rPr>
        <w:t>1</w:t>
      </w:r>
      <w:r w:rsidR="00CA1ED3">
        <w:rPr>
          <w:iCs/>
          <w:sz w:val="22"/>
          <w:szCs w:val="22"/>
        </w:rPr>
        <w:t>2</w:t>
      </w:r>
      <w:r w:rsidRPr="00FB193E">
        <w:rPr>
          <w:iCs/>
          <w:sz w:val="22"/>
          <w:szCs w:val="22"/>
        </w:rPr>
        <w:t xml:space="preserve">. Járványhelyzetben a kapcsolattartásra jogosult, a kapcsolattartásra kötelezett, illetve a 6 éven felüli gyermek köteles </w:t>
      </w:r>
      <w:r w:rsidR="00E12AF1" w:rsidRPr="00FB193E">
        <w:rPr>
          <w:iCs/>
          <w:sz w:val="22"/>
          <w:szCs w:val="22"/>
        </w:rPr>
        <w:t xml:space="preserve">szájat </w:t>
      </w:r>
      <w:r w:rsidRPr="00FB193E">
        <w:rPr>
          <w:iCs/>
          <w:sz w:val="22"/>
          <w:szCs w:val="22"/>
        </w:rPr>
        <w:t xml:space="preserve">és </w:t>
      </w:r>
      <w:proofErr w:type="spellStart"/>
      <w:r w:rsidRPr="00FB193E">
        <w:rPr>
          <w:iCs/>
          <w:sz w:val="22"/>
          <w:szCs w:val="22"/>
        </w:rPr>
        <w:t>orrot</w:t>
      </w:r>
      <w:proofErr w:type="spellEnd"/>
      <w:r w:rsidRPr="00FB193E">
        <w:rPr>
          <w:iCs/>
          <w:sz w:val="22"/>
          <w:szCs w:val="22"/>
        </w:rPr>
        <w:t xml:space="preserve"> eltakaró maszkot viselni.</w:t>
      </w:r>
    </w:p>
    <w:p w14:paraId="18576B49" w14:textId="1C511E78" w:rsidR="00D757A4" w:rsidRPr="00FB193E" w:rsidRDefault="00D757A4" w:rsidP="000B47AF">
      <w:pPr>
        <w:jc w:val="both"/>
        <w:rPr>
          <w:sz w:val="22"/>
          <w:szCs w:val="22"/>
        </w:rPr>
      </w:pPr>
    </w:p>
    <w:p w14:paraId="6F0AB19D" w14:textId="7A308FAE" w:rsidR="00E12AF1" w:rsidRDefault="00E12AF1" w:rsidP="000B47AF">
      <w:p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1</w:t>
      </w:r>
      <w:r w:rsidR="00CA1ED3">
        <w:rPr>
          <w:sz w:val="22"/>
          <w:szCs w:val="22"/>
        </w:rPr>
        <w:t>3</w:t>
      </w:r>
      <w:r w:rsidRPr="00FB193E">
        <w:rPr>
          <w:sz w:val="22"/>
          <w:szCs w:val="22"/>
        </w:rPr>
        <w:t xml:space="preserve">. A kapcsolattartást akadályozó körülményekről </w:t>
      </w:r>
      <w:r w:rsidRPr="00FB193E">
        <w:rPr>
          <w:iCs/>
          <w:sz w:val="22"/>
          <w:szCs w:val="22"/>
        </w:rPr>
        <w:t>a kapcsolattartásra jogosult és a kapcsolattartásra kötelezett</w:t>
      </w:r>
      <w:r w:rsidRPr="00FB193E">
        <w:rPr>
          <w:sz w:val="22"/>
          <w:szCs w:val="22"/>
        </w:rPr>
        <w:t xml:space="preserve"> az intézmény munkatársát előzetesen-, legalább </w:t>
      </w:r>
      <w:r w:rsidRPr="00FB193E">
        <w:rPr>
          <w:iCs/>
          <w:sz w:val="22"/>
          <w:szCs w:val="22"/>
        </w:rPr>
        <w:t>az esedékes kapcsolattartás napját megelőző munkanapon 12 óráig telefonon</w:t>
      </w:r>
      <w:r w:rsidRPr="00FB193E">
        <w:rPr>
          <w:sz w:val="22"/>
          <w:szCs w:val="22"/>
        </w:rPr>
        <w:t xml:space="preserve"> értesítik. </w:t>
      </w:r>
      <w:r w:rsidR="00CA1ED3">
        <w:rPr>
          <w:sz w:val="22"/>
          <w:szCs w:val="22"/>
        </w:rPr>
        <w:t xml:space="preserve"> </w:t>
      </w:r>
      <w:r w:rsidRPr="00FB193E">
        <w:rPr>
          <w:sz w:val="22"/>
          <w:szCs w:val="22"/>
        </w:rPr>
        <w:t>Az elmaradt kapcsolattartartást a megállapodásban foglaltak szerint pótolni kell.</w:t>
      </w:r>
    </w:p>
    <w:p w14:paraId="4F986FBB" w14:textId="3404FF25" w:rsidR="00CA1ED3" w:rsidRPr="00664F48" w:rsidRDefault="00CA1ED3" w:rsidP="000B47AF">
      <w:pPr>
        <w:jc w:val="both"/>
        <w:rPr>
          <w:sz w:val="22"/>
          <w:szCs w:val="22"/>
        </w:rPr>
      </w:pPr>
    </w:p>
    <w:p w14:paraId="7B14792C" w14:textId="54326CF9" w:rsidR="00CA1ED3" w:rsidRPr="00664F48" w:rsidRDefault="00CA1ED3" w:rsidP="000B47AF">
      <w:pPr>
        <w:jc w:val="both"/>
        <w:rPr>
          <w:sz w:val="22"/>
          <w:szCs w:val="22"/>
        </w:rPr>
      </w:pPr>
      <w:r w:rsidRPr="00664F48">
        <w:rPr>
          <w:sz w:val="22"/>
          <w:szCs w:val="22"/>
        </w:rPr>
        <w:t>14. A kapcsolattartási időpont megsértésének minősül, ha a bármely fél 10 percnél többet késik</w:t>
      </w:r>
      <w:r w:rsidR="009A1194">
        <w:rPr>
          <w:sz w:val="22"/>
          <w:szCs w:val="22"/>
        </w:rPr>
        <w:t>,</w:t>
      </w:r>
      <w:r w:rsidRPr="00664F48">
        <w:rPr>
          <w:sz w:val="22"/>
          <w:szCs w:val="22"/>
        </w:rPr>
        <w:t xml:space="preserve"> a kapcsolattartáson nem jelenik meg, és erről időben nem tájékoztatja a kapcsolattartást biztosító szakembert. Késés esetén a kapcsolattartás </w:t>
      </w:r>
      <w:r w:rsidR="00664F48" w:rsidRPr="00664F48">
        <w:rPr>
          <w:sz w:val="22"/>
          <w:szCs w:val="22"/>
        </w:rPr>
        <w:t xml:space="preserve">időtartama </w:t>
      </w:r>
      <w:r w:rsidR="009A1194">
        <w:rPr>
          <w:sz w:val="22"/>
          <w:szCs w:val="22"/>
        </w:rPr>
        <w:t xml:space="preserve">a késés </w:t>
      </w:r>
      <w:proofErr w:type="spellStart"/>
      <w:r w:rsidR="009A1194">
        <w:rPr>
          <w:sz w:val="22"/>
          <w:szCs w:val="22"/>
        </w:rPr>
        <w:t>idejével</w:t>
      </w:r>
      <w:proofErr w:type="spellEnd"/>
      <w:r w:rsidR="009A1194">
        <w:rPr>
          <w:sz w:val="22"/>
          <w:szCs w:val="22"/>
        </w:rPr>
        <w:t xml:space="preserve"> </w:t>
      </w:r>
      <w:r w:rsidRPr="00664F48">
        <w:rPr>
          <w:sz w:val="22"/>
          <w:szCs w:val="22"/>
        </w:rPr>
        <w:t>nem hosszabbodik meg</w:t>
      </w:r>
      <w:r w:rsidR="00664F48" w:rsidRPr="00664F48">
        <w:rPr>
          <w:sz w:val="22"/>
          <w:szCs w:val="22"/>
        </w:rPr>
        <w:t>.</w:t>
      </w:r>
    </w:p>
    <w:p w14:paraId="0DF48F56" w14:textId="77777777" w:rsidR="00E12AF1" w:rsidRPr="00E12AF1" w:rsidRDefault="00E12AF1" w:rsidP="000B47AF">
      <w:pPr>
        <w:jc w:val="both"/>
        <w:rPr>
          <w:sz w:val="22"/>
          <w:szCs w:val="22"/>
        </w:rPr>
      </w:pPr>
    </w:p>
    <w:p w14:paraId="6CBB846B" w14:textId="68A3DB5B" w:rsidR="000B47AF" w:rsidRPr="00FB193E" w:rsidRDefault="00D757A4" w:rsidP="00E12AF1">
      <w:pPr>
        <w:pStyle w:val="Szvegtrzs2"/>
        <w:jc w:val="left"/>
        <w:rPr>
          <w:szCs w:val="22"/>
        </w:rPr>
      </w:pPr>
      <w:r w:rsidRPr="00FB193E">
        <w:rPr>
          <w:szCs w:val="22"/>
        </w:rPr>
        <w:t>1</w:t>
      </w:r>
      <w:r w:rsidR="008054EB">
        <w:rPr>
          <w:szCs w:val="22"/>
        </w:rPr>
        <w:t>5</w:t>
      </w:r>
      <w:r w:rsidR="000B47AF" w:rsidRPr="00FB193E">
        <w:rPr>
          <w:szCs w:val="22"/>
        </w:rPr>
        <w:t>. A kapcsolattartási ügyeleti szolgáltatás felfüggeszthető az alábbi esetekben:</w:t>
      </w:r>
    </w:p>
    <w:p w14:paraId="70D3DFD9" w14:textId="20AAC2EF" w:rsidR="000B47AF" w:rsidRPr="00FB193E" w:rsidRDefault="00D757A4" w:rsidP="00E12AF1">
      <w:pPr>
        <w:numPr>
          <w:ilvl w:val="1"/>
          <w:numId w:val="1"/>
        </w:num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a</w:t>
      </w:r>
      <w:r w:rsidR="009A1194">
        <w:rPr>
          <w:sz w:val="22"/>
          <w:szCs w:val="22"/>
        </w:rPr>
        <w:t xml:space="preserve">z együttműködési </w:t>
      </w:r>
      <w:r w:rsidR="000B47AF" w:rsidRPr="00FB193E">
        <w:rPr>
          <w:sz w:val="22"/>
          <w:szCs w:val="22"/>
        </w:rPr>
        <w:t>megállapodás be nem tartása</w:t>
      </w:r>
      <w:r w:rsidRPr="00FB193E">
        <w:rPr>
          <w:sz w:val="22"/>
          <w:szCs w:val="22"/>
        </w:rPr>
        <w:t>,</w:t>
      </w:r>
    </w:p>
    <w:p w14:paraId="0B3F8617" w14:textId="77777777" w:rsidR="000B47AF" w:rsidRPr="00FB193E" w:rsidRDefault="000B47AF" w:rsidP="00E12AF1">
      <w:pPr>
        <w:numPr>
          <w:ilvl w:val="1"/>
          <w:numId w:val="1"/>
        </w:num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a házirendben foglaltak megsértése</w:t>
      </w:r>
      <w:r w:rsidR="00D757A4" w:rsidRPr="00FB193E">
        <w:rPr>
          <w:sz w:val="22"/>
          <w:szCs w:val="22"/>
        </w:rPr>
        <w:t>,</w:t>
      </w:r>
    </w:p>
    <w:p w14:paraId="1F07D662" w14:textId="7F8E4988" w:rsidR="000B47AF" w:rsidRPr="00FB193E" w:rsidRDefault="000B47AF" w:rsidP="00E12AF1">
      <w:pPr>
        <w:numPr>
          <w:ilvl w:val="1"/>
          <w:numId w:val="1"/>
        </w:num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ha bármely fél a gyermeket veszélyeztető magatartást tanúsít</w:t>
      </w:r>
      <w:r w:rsidR="00664F48">
        <w:rPr>
          <w:sz w:val="22"/>
          <w:szCs w:val="22"/>
        </w:rPr>
        <w:t>.</w:t>
      </w:r>
    </w:p>
    <w:p w14:paraId="321E4D4D" w14:textId="77777777" w:rsidR="00D757A4" w:rsidRPr="00FB193E" w:rsidRDefault="00D757A4" w:rsidP="000B47AF">
      <w:pPr>
        <w:jc w:val="both"/>
        <w:rPr>
          <w:sz w:val="22"/>
          <w:szCs w:val="22"/>
        </w:rPr>
      </w:pPr>
    </w:p>
    <w:p w14:paraId="4F884043" w14:textId="567A3EC4" w:rsidR="000B47AF" w:rsidRPr="00FB193E" w:rsidRDefault="00D757A4" w:rsidP="000B47AF">
      <w:p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1</w:t>
      </w:r>
      <w:r w:rsidR="008054EB">
        <w:rPr>
          <w:sz w:val="22"/>
          <w:szCs w:val="22"/>
        </w:rPr>
        <w:t>6</w:t>
      </w:r>
      <w:r w:rsidRPr="00FB193E">
        <w:rPr>
          <w:sz w:val="22"/>
          <w:szCs w:val="22"/>
        </w:rPr>
        <w:t xml:space="preserve">. </w:t>
      </w:r>
      <w:r w:rsidR="000B47AF" w:rsidRPr="00FB193E">
        <w:rPr>
          <w:sz w:val="22"/>
          <w:szCs w:val="22"/>
        </w:rPr>
        <w:t xml:space="preserve">A </w:t>
      </w:r>
      <w:r w:rsidR="00FF25C1">
        <w:rPr>
          <w:sz w:val="22"/>
          <w:szCs w:val="22"/>
        </w:rPr>
        <w:t xml:space="preserve">kapcsolattartást biztosító </w:t>
      </w:r>
      <w:r w:rsidR="000B47AF" w:rsidRPr="00FB193E">
        <w:rPr>
          <w:sz w:val="22"/>
          <w:szCs w:val="22"/>
        </w:rPr>
        <w:t>szakember</w:t>
      </w:r>
      <w:r w:rsidR="00CF5045">
        <w:rPr>
          <w:sz w:val="22"/>
          <w:szCs w:val="22"/>
        </w:rPr>
        <w:t>ek</w:t>
      </w:r>
      <w:r w:rsidR="000B47AF" w:rsidRPr="00FB193E">
        <w:rPr>
          <w:sz w:val="22"/>
          <w:szCs w:val="22"/>
        </w:rPr>
        <w:t xml:space="preserve"> közfeladatot ellátó személy</w:t>
      </w:r>
      <w:r w:rsidR="00CF5045">
        <w:rPr>
          <w:sz w:val="22"/>
          <w:szCs w:val="22"/>
        </w:rPr>
        <w:t>ek</w:t>
      </w:r>
      <w:r w:rsidR="000B47AF" w:rsidRPr="00FB193E">
        <w:rPr>
          <w:sz w:val="22"/>
          <w:szCs w:val="22"/>
        </w:rPr>
        <w:t xml:space="preserve">, </w:t>
      </w:r>
      <w:r w:rsidR="00664F48">
        <w:rPr>
          <w:sz w:val="22"/>
          <w:szCs w:val="22"/>
        </w:rPr>
        <w:t>megilleti ő</w:t>
      </w:r>
      <w:r w:rsidR="00CF5045">
        <w:rPr>
          <w:sz w:val="22"/>
          <w:szCs w:val="22"/>
        </w:rPr>
        <w:t>ket</w:t>
      </w:r>
      <w:r w:rsidR="00664F48">
        <w:rPr>
          <w:sz w:val="22"/>
          <w:szCs w:val="22"/>
        </w:rPr>
        <w:t xml:space="preserve"> a tisztelet: amennyiben a kapcsolattartás eseményei indokolják, </w:t>
      </w:r>
      <w:r w:rsidR="00E17F1E">
        <w:rPr>
          <w:sz w:val="22"/>
          <w:szCs w:val="22"/>
        </w:rPr>
        <w:t>a szakember</w:t>
      </w:r>
      <w:r w:rsidR="00CF5045">
        <w:rPr>
          <w:sz w:val="22"/>
          <w:szCs w:val="22"/>
        </w:rPr>
        <w:t>ek</w:t>
      </w:r>
      <w:r w:rsidR="00E17F1E">
        <w:rPr>
          <w:sz w:val="22"/>
          <w:szCs w:val="22"/>
        </w:rPr>
        <w:t xml:space="preserve"> </w:t>
      </w:r>
      <w:r w:rsidR="00664F48">
        <w:rPr>
          <w:sz w:val="22"/>
          <w:szCs w:val="22"/>
        </w:rPr>
        <w:t>jogosult</w:t>
      </w:r>
      <w:r w:rsidR="00CF5045">
        <w:rPr>
          <w:sz w:val="22"/>
          <w:szCs w:val="22"/>
        </w:rPr>
        <w:t>ak</w:t>
      </w:r>
      <w:r w:rsidR="009A1194">
        <w:rPr>
          <w:sz w:val="22"/>
          <w:szCs w:val="22"/>
        </w:rPr>
        <w:t xml:space="preserve"> </w:t>
      </w:r>
      <w:r w:rsidR="00664F48">
        <w:rPr>
          <w:sz w:val="22"/>
          <w:szCs w:val="22"/>
        </w:rPr>
        <w:t xml:space="preserve">értesíteni a rendőrséget, tűzoltóságot, mentőket, </w:t>
      </w:r>
      <w:r w:rsidR="000B47AF" w:rsidRPr="00FB193E">
        <w:rPr>
          <w:sz w:val="22"/>
          <w:szCs w:val="22"/>
        </w:rPr>
        <w:t>valamint az intézmény feljelentéssel élhet az illetékes hatóság felé.</w:t>
      </w:r>
    </w:p>
    <w:p w14:paraId="39163A82" w14:textId="22ED9BB4" w:rsidR="00D757A4" w:rsidRDefault="00D757A4" w:rsidP="000B47AF">
      <w:pPr>
        <w:jc w:val="both"/>
        <w:rPr>
          <w:sz w:val="22"/>
          <w:szCs w:val="22"/>
        </w:rPr>
      </w:pPr>
    </w:p>
    <w:p w14:paraId="107B1A24" w14:textId="6B17A7F5" w:rsidR="00FF25C1" w:rsidRDefault="00FF25C1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054EB">
        <w:rPr>
          <w:sz w:val="22"/>
          <w:szCs w:val="22"/>
        </w:rPr>
        <w:t>7</w:t>
      </w:r>
      <w:r>
        <w:rPr>
          <w:sz w:val="22"/>
          <w:szCs w:val="22"/>
        </w:rPr>
        <w:t>. A házirend, illetve az együttműködési megállapodás bármely pontjának megsértése esetén intézményünk a megállapodást egyoldalúan felbontja és erről hivatalból értesíti a kapcsolattartást elrendelő hatóságot.</w:t>
      </w:r>
    </w:p>
    <w:p w14:paraId="33921F33" w14:textId="77777777" w:rsidR="00FF25C1" w:rsidRPr="00E12AF1" w:rsidRDefault="00FF25C1" w:rsidP="000B47AF">
      <w:pPr>
        <w:jc w:val="both"/>
        <w:rPr>
          <w:sz w:val="22"/>
          <w:szCs w:val="22"/>
        </w:rPr>
      </w:pPr>
    </w:p>
    <w:p w14:paraId="24CF63D8" w14:textId="28030953" w:rsidR="00302D79" w:rsidRPr="00E12AF1" w:rsidRDefault="00302D79" w:rsidP="00302D79">
      <w:pPr>
        <w:pStyle w:val="Szvegtrzs"/>
        <w:rPr>
          <w:b/>
          <w:sz w:val="22"/>
          <w:szCs w:val="22"/>
        </w:rPr>
      </w:pPr>
      <w:r w:rsidRPr="00E12AF1">
        <w:rPr>
          <w:b/>
          <w:sz w:val="22"/>
          <w:szCs w:val="22"/>
        </w:rPr>
        <w:t>A kapcsolattartási ügyelet alatt is érv</w:t>
      </w:r>
      <w:r w:rsidR="005E54CE" w:rsidRPr="00E12AF1">
        <w:rPr>
          <w:b/>
          <w:sz w:val="22"/>
          <w:szCs w:val="22"/>
        </w:rPr>
        <w:t>ényes az intézmény házirendje; a</w:t>
      </w:r>
      <w:r w:rsidRPr="00E12AF1">
        <w:rPr>
          <w:b/>
          <w:sz w:val="22"/>
          <w:szCs w:val="22"/>
        </w:rPr>
        <w:t xml:space="preserve"> kapcsolattartási ügyelet házirendje azt csak kiegészíti, de nem helyettesíti. </w:t>
      </w:r>
    </w:p>
    <w:p w14:paraId="109F3CED" w14:textId="77777777" w:rsidR="00D757A4" w:rsidRPr="00E12AF1" w:rsidRDefault="00D757A4" w:rsidP="000B47AF">
      <w:pPr>
        <w:jc w:val="both"/>
        <w:rPr>
          <w:sz w:val="22"/>
          <w:szCs w:val="22"/>
        </w:rPr>
      </w:pPr>
    </w:p>
    <w:p w14:paraId="3B482A4F" w14:textId="77777777" w:rsidR="00AD3013" w:rsidRDefault="00AD3013" w:rsidP="00E12AF1">
      <w:pPr>
        <w:jc w:val="both"/>
        <w:rPr>
          <w:sz w:val="22"/>
          <w:szCs w:val="22"/>
        </w:rPr>
      </w:pPr>
    </w:p>
    <w:p w14:paraId="766F9EC3" w14:textId="2D29D718" w:rsidR="005E54CE" w:rsidRPr="00DA4767" w:rsidRDefault="00D757A4" w:rsidP="00E12AF1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Marcali, </w:t>
      </w:r>
      <w:r w:rsidRPr="00901AF8">
        <w:rPr>
          <w:sz w:val="22"/>
          <w:szCs w:val="22"/>
          <w:highlight w:val="yellow"/>
        </w:rPr>
        <w:t>20</w:t>
      </w:r>
      <w:r w:rsidR="00FB193E" w:rsidRPr="00901AF8">
        <w:rPr>
          <w:sz w:val="22"/>
          <w:szCs w:val="22"/>
          <w:highlight w:val="yellow"/>
        </w:rPr>
        <w:t>2</w:t>
      </w:r>
      <w:r w:rsidR="003F5CA5" w:rsidRPr="00901AF8">
        <w:rPr>
          <w:sz w:val="22"/>
          <w:szCs w:val="22"/>
          <w:highlight w:val="yellow"/>
        </w:rPr>
        <w:t>3</w:t>
      </w:r>
      <w:r w:rsidR="00FB193E" w:rsidRPr="00901AF8">
        <w:rPr>
          <w:sz w:val="22"/>
          <w:szCs w:val="22"/>
          <w:highlight w:val="yellow"/>
        </w:rPr>
        <w:t>.</w:t>
      </w:r>
      <w:r w:rsidR="00A6277B" w:rsidRPr="00901AF8">
        <w:rPr>
          <w:sz w:val="22"/>
          <w:szCs w:val="22"/>
          <w:highlight w:val="yellow"/>
        </w:rPr>
        <w:t>01.0</w:t>
      </w:r>
      <w:r w:rsidR="00BB01F4" w:rsidRPr="00901AF8">
        <w:rPr>
          <w:sz w:val="22"/>
          <w:szCs w:val="22"/>
          <w:highlight w:val="yellow"/>
        </w:rPr>
        <w:t>2</w:t>
      </w:r>
      <w:r w:rsidR="00A6277B">
        <w:rPr>
          <w:sz w:val="22"/>
          <w:szCs w:val="22"/>
        </w:rPr>
        <w:t>.</w:t>
      </w:r>
      <w:r w:rsidR="00664F48" w:rsidRPr="00DA4767">
        <w:rPr>
          <w:sz w:val="22"/>
          <w:szCs w:val="22"/>
        </w:rPr>
        <w:t xml:space="preserve"> </w:t>
      </w:r>
    </w:p>
    <w:p w14:paraId="43048AEA" w14:textId="77777777" w:rsidR="00AD3013" w:rsidRPr="00FB193E" w:rsidRDefault="00AD3013" w:rsidP="00E12AF1">
      <w:pPr>
        <w:jc w:val="both"/>
        <w:rPr>
          <w:sz w:val="22"/>
          <w:szCs w:val="22"/>
        </w:rPr>
      </w:pPr>
    </w:p>
    <w:p w14:paraId="332AA244" w14:textId="1CF71B08" w:rsidR="005E54CE" w:rsidRPr="00E12AF1" w:rsidRDefault="005E54CE" w:rsidP="00AD3013">
      <w:pPr>
        <w:rPr>
          <w:sz w:val="22"/>
          <w:szCs w:val="22"/>
        </w:rPr>
      </w:pP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="00AD3013">
        <w:rPr>
          <w:sz w:val="22"/>
          <w:szCs w:val="22"/>
        </w:rPr>
        <w:t xml:space="preserve">                  </w:t>
      </w:r>
      <w:r w:rsidR="00E12AF1">
        <w:rPr>
          <w:sz w:val="22"/>
          <w:szCs w:val="22"/>
        </w:rPr>
        <w:t xml:space="preserve"> </w:t>
      </w:r>
      <w:r w:rsidRPr="00E12AF1">
        <w:rPr>
          <w:sz w:val="22"/>
          <w:szCs w:val="22"/>
        </w:rPr>
        <w:t>……………………………..</w:t>
      </w:r>
    </w:p>
    <w:p w14:paraId="059FD543" w14:textId="723B1B4E" w:rsidR="005E54CE" w:rsidRPr="00E12AF1" w:rsidRDefault="005E54CE">
      <w:pPr>
        <w:rPr>
          <w:sz w:val="22"/>
          <w:szCs w:val="22"/>
        </w:rPr>
      </w:pPr>
      <w:r w:rsidRPr="00E12AF1">
        <w:rPr>
          <w:sz w:val="22"/>
          <w:szCs w:val="22"/>
        </w:rPr>
        <w:t xml:space="preserve">                                                                                                          </w:t>
      </w:r>
      <w:r w:rsidR="00E12AF1">
        <w:rPr>
          <w:sz w:val="22"/>
          <w:szCs w:val="22"/>
        </w:rPr>
        <w:t xml:space="preserve">    </w:t>
      </w:r>
      <w:r w:rsidRPr="00E12AF1">
        <w:rPr>
          <w:sz w:val="22"/>
          <w:szCs w:val="22"/>
        </w:rPr>
        <w:t>Hartal Katalin</w:t>
      </w:r>
    </w:p>
    <w:p w14:paraId="5FC5148C" w14:textId="5B93233E" w:rsidR="005E54CE" w:rsidRDefault="005E54CE">
      <w:pPr>
        <w:rPr>
          <w:sz w:val="22"/>
          <w:szCs w:val="22"/>
        </w:rPr>
      </w:pPr>
      <w:r w:rsidRPr="00E12AF1"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E12AF1">
        <w:rPr>
          <w:sz w:val="22"/>
          <w:szCs w:val="22"/>
        </w:rPr>
        <w:t xml:space="preserve">   </w:t>
      </w:r>
      <w:r w:rsidRPr="00E12AF1">
        <w:rPr>
          <w:sz w:val="22"/>
          <w:szCs w:val="22"/>
        </w:rPr>
        <w:t xml:space="preserve"> igazgató</w:t>
      </w:r>
    </w:p>
    <w:p w14:paraId="1FF10A1A" w14:textId="77777777" w:rsidR="00AD3013" w:rsidRDefault="00AD3013" w:rsidP="00AD3013">
      <w:pPr>
        <w:jc w:val="both"/>
        <w:rPr>
          <w:sz w:val="20"/>
          <w:szCs w:val="20"/>
        </w:rPr>
      </w:pPr>
    </w:p>
    <w:p w14:paraId="03D29464" w14:textId="77777777" w:rsidR="00AD3013" w:rsidRDefault="00AD3013" w:rsidP="00AD3013">
      <w:pPr>
        <w:jc w:val="both"/>
        <w:rPr>
          <w:sz w:val="22"/>
          <w:szCs w:val="22"/>
        </w:rPr>
      </w:pPr>
    </w:p>
    <w:p w14:paraId="5DCCD4C2" w14:textId="41914D8C" w:rsidR="00FB193E" w:rsidRPr="00AD3013" w:rsidRDefault="00FB193E" w:rsidP="00AD3013">
      <w:pPr>
        <w:jc w:val="both"/>
        <w:rPr>
          <w:sz w:val="22"/>
          <w:szCs w:val="22"/>
        </w:rPr>
      </w:pPr>
      <w:r w:rsidRPr="00AD3013">
        <w:rPr>
          <w:sz w:val="22"/>
          <w:szCs w:val="22"/>
        </w:rPr>
        <w:t xml:space="preserve">A Család- és Gyermekjóléti Központ kapcsolattartási ügyelet házirendje a Marcali Szociális és Egészségügyi Szolgáltató Központ által készített és a </w:t>
      </w:r>
      <w:r w:rsidRPr="00AD3013">
        <w:rPr>
          <w:b/>
          <w:bCs/>
          <w:i/>
          <w:iCs/>
          <w:sz w:val="22"/>
          <w:szCs w:val="22"/>
        </w:rPr>
        <w:t>Marcali Kistérségi Többcélú Társulás Társulási Tanács</w:t>
      </w:r>
      <w:r w:rsidR="00AD3013">
        <w:rPr>
          <w:b/>
          <w:bCs/>
          <w:i/>
          <w:iCs/>
          <w:sz w:val="22"/>
          <w:szCs w:val="22"/>
        </w:rPr>
        <w:t>a</w:t>
      </w:r>
      <w:r w:rsidR="00AD3013" w:rsidRPr="00AD3013">
        <w:rPr>
          <w:b/>
          <w:bCs/>
          <w:i/>
          <w:iCs/>
          <w:sz w:val="22"/>
          <w:szCs w:val="22"/>
        </w:rPr>
        <w:t xml:space="preserve"> </w:t>
      </w:r>
      <w:r w:rsidR="00DA4767" w:rsidRPr="00901AF8">
        <w:rPr>
          <w:b/>
          <w:bCs/>
          <w:i/>
          <w:iCs/>
          <w:sz w:val="22"/>
          <w:szCs w:val="22"/>
          <w:highlight w:val="yellow"/>
        </w:rPr>
        <w:t>51/2022.</w:t>
      </w:r>
      <w:r w:rsidR="003F5CA5" w:rsidRPr="00901AF8">
        <w:rPr>
          <w:b/>
          <w:bCs/>
          <w:i/>
          <w:iCs/>
          <w:sz w:val="22"/>
          <w:szCs w:val="22"/>
          <w:highlight w:val="yellow"/>
        </w:rPr>
        <w:t xml:space="preserve"> </w:t>
      </w:r>
      <w:r w:rsidR="00DA4767" w:rsidRPr="00901AF8">
        <w:rPr>
          <w:b/>
          <w:bCs/>
          <w:i/>
          <w:iCs/>
          <w:sz w:val="22"/>
          <w:szCs w:val="22"/>
          <w:highlight w:val="yellow"/>
        </w:rPr>
        <w:t>(XI.17.)</w:t>
      </w:r>
      <w:r w:rsidR="00DA4767" w:rsidRPr="003F5CA5">
        <w:rPr>
          <w:b/>
          <w:bCs/>
          <w:i/>
          <w:iCs/>
          <w:sz w:val="22"/>
          <w:szCs w:val="22"/>
        </w:rPr>
        <w:t xml:space="preserve"> </w:t>
      </w:r>
      <w:r w:rsidRPr="00AD3013">
        <w:rPr>
          <w:b/>
          <w:bCs/>
          <w:i/>
          <w:iCs/>
          <w:sz w:val="22"/>
          <w:szCs w:val="22"/>
        </w:rPr>
        <w:t>számú határozatával</w:t>
      </w:r>
      <w:r w:rsidRPr="00AD3013">
        <w:rPr>
          <w:sz w:val="22"/>
          <w:szCs w:val="22"/>
        </w:rPr>
        <w:t xml:space="preserve"> jóváhagyott Szakmai program 9</w:t>
      </w:r>
      <w:r w:rsidR="00664F48">
        <w:rPr>
          <w:sz w:val="22"/>
          <w:szCs w:val="22"/>
        </w:rPr>
        <w:t>/A</w:t>
      </w:r>
      <w:r w:rsidRPr="00AD3013">
        <w:rPr>
          <w:sz w:val="22"/>
          <w:szCs w:val="22"/>
        </w:rPr>
        <w:t>. számú melléklete</w:t>
      </w:r>
      <w:r w:rsidR="00AD3013" w:rsidRPr="00AD3013">
        <w:rPr>
          <w:sz w:val="22"/>
          <w:szCs w:val="22"/>
        </w:rPr>
        <w:t>.</w:t>
      </w:r>
    </w:p>
    <w:p w14:paraId="36BBE87A" w14:textId="77777777" w:rsidR="00FB193E" w:rsidRPr="00AD3013" w:rsidRDefault="00FB193E" w:rsidP="00AD3013">
      <w:pPr>
        <w:jc w:val="both"/>
        <w:rPr>
          <w:sz w:val="22"/>
          <w:szCs w:val="22"/>
        </w:rPr>
      </w:pPr>
    </w:p>
    <w:sectPr w:rsidR="00FB193E" w:rsidRPr="00AD3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24826"/>
    <w:multiLevelType w:val="hybridMultilevel"/>
    <w:tmpl w:val="DF0A328A"/>
    <w:lvl w:ilvl="0" w:tplc="AB8A75EA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484E694E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 w:hint="default"/>
      </w:rPr>
    </w:lvl>
    <w:lvl w:ilvl="2" w:tplc="040E0019">
      <w:start w:val="1"/>
      <w:numFmt w:val="lowerLetter"/>
      <w:lvlText w:val="%3."/>
      <w:lvlJc w:val="left"/>
      <w:pPr>
        <w:tabs>
          <w:tab w:val="num" w:pos="2548"/>
        </w:tabs>
        <w:ind w:left="2548" w:hanging="360"/>
      </w:pPr>
    </w:lvl>
    <w:lvl w:ilvl="3" w:tplc="1D964510">
      <w:start w:val="3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47A24C73"/>
    <w:multiLevelType w:val="hybridMultilevel"/>
    <w:tmpl w:val="364686E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9B53AC"/>
    <w:multiLevelType w:val="hybridMultilevel"/>
    <w:tmpl w:val="9DBE1B7A"/>
    <w:lvl w:ilvl="0" w:tplc="EC5C1108">
      <w:start w:val="5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 w16cid:durableId="1750230967">
    <w:abstractNumId w:val="0"/>
  </w:num>
  <w:num w:numId="2" w16cid:durableId="1220481321">
    <w:abstractNumId w:val="2"/>
  </w:num>
  <w:num w:numId="3" w16cid:durableId="1523324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AF"/>
    <w:rsid w:val="00082284"/>
    <w:rsid w:val="000B47AF"/>
    <w:rsid w:val="00237082"/>
    <w:rsid w:val="00302D79"/>
    <w:rsid w:val="0031407C"/>
    <w:rsid w:val="003F5CA5"/>
    <w:rsid w:val="00445CFE"/>
    <w:rsid w:val="005B3F08"/>
    <w:rsid w:val="005E54CE"/>
    <w:rsid w:val="00664F48"/>
    <w:rsid w:val="0067546B"/>
    <w:rsid w:val="006B340B"/>
    <w:rsid w:val="00741485"/>
    <w:rsid w:val="007B1EFF"/>
    <w:rsid w:val="008054EB"/>
    <w:rsid w:val="008222B3"/>
    <w:rsid w:val="00842A69"/>
    <w:rsid w:val="00863188"/>
    <w:rsid w:val="008F30D1"/>
    <w:rsid w:val="00901AF8"/>
    <w:rsid w:val="009451BE"/>
    <w:rsid w:val="009A1194"/>
    <w:rsid w:val="009B4A2C"/>
    <w:rsid w:val="009B7BC0"/>
    <w:rsid w:val="009C2744"/>
    <w:rsid w:val="009D6FDE"/>
    <w:rsid w:val="00A33611"/>
    <w:rsid w:val="00A6277B"/>
    <w:rsid w:val="00AD3013"/>
    <w:rsid w:val="00AF2BCF"/>
    <w:rsid w:val="00B41970"/>
    <w:rsid w:val="00BB01F4"/>
    <w:rsid w:val="00BE2054"/>
    <w:rsid w:val="00BF7C22"/>
    <w:rsid w:val="00C97DC0"/>
    <w:rsid w:val="00CA1ED3"/>
    <w:rsid w:val="00CC0FB1"/>
    <w:rsid w:val="00CF0956"/>
    <w:rsid w:val="00CF5045"/>
    <w:rsid w:val="00D757A4"/>
    <w:rsid w:val="00DA4767"/>
    <w:rsid w:val="00DC0C0A"/>
    <w:rsid w:val="00DD1CF5"/>
    <w:rsid w:val="00DF2A8B"/>
    <w:rsid w:val="00DF6541"/>
    <w:rsid w:val="00E12AF1"/>
    <w:rsid w:val="00E17F1E"/>
    <w:rsid w:val="00EF1FA2"/>
    <w:rsid w:val="00FB193E"/>
    <w:rsid w:val="00FF25C1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60F4"/>
  <w15:chartTrackingRefBased/>
  <w15:docId w15:val="{4557BC5E-A4E9-4D35-8714-E939B072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B4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0B47AF"/>
    <w:pPr>
      <w:jc w:val="center"/>
    </w:pPr>
    <w:rPr>
      <w:sz w:val="22"/>
    </w:rPr>
  </w:style>
  <w:style w:type="character" w:customStyle="1" w:styleId="Szvegtrzs2Char">
    <w:name w:val="Szövegtörzs 2 Char"/>
    <w:basedOn w:val="Bekezdsalapbettpusa"/>
    <w:link w:val="Szvegtrzs2"/>
    <w:rsid w:val="000B47AF"/>
    <w:rPr>
      <w:rFonts w:ascii="Times New Roman" w:eastAsia="Times New Roman" w:hAnsi="Times New Roman" w:cs="Times New Roman"/>
      <w:szCs w:val="24"/>
      <w:lang w:eastAsia="hu-HU"/>
    </w:rPr>
  </w:style>
  <w:style w:type="paragraph" w:styleId="Szvegtrzs">
    <w:name w:val="Body Text"/>
    <w:basedOn w:val="Norml"/>
    <w:link w:val="SzvegtrzsChar"/>
    <w:rsid w:val="000B47AF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0B47A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31407C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5B3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yermekjol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765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Gyermekjóléti Szolgálat Marcali</dc:creator>
  <cp:keywords/>
  <dc:description/>
  <cp:lastModifiedBy>Katalin Hartal</cp:lastModifiedBy>
  <cp:revision>8</cp:revision>
  <cp:lastPrinted>2023-02-07T09:54:00Z</cp:lastPrinted>
  <dcterms:created xsi:type="dcterms:W3CDTF">2022-11-15T13:33:00Z</dcterms:created>
  <dcterms:modified xsi:type="dcterms:W3CDTF">2023-05-10T12:18:00Z</dcterms:modified>
</cp:coreProperties>
</file>